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9359C5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о специалиста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4034EF">
        <w:rPr>
          <w:rFonts w:ascii="Times New Roman" w:hAnsi="Times New Roman" w:cs="Times New Roman"/>
          <w:sz w:val="28"/>
          <w:szCs w:val="28"/>
        </w:rPr>
        <w:t>3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</w:t>
      </w:r>
      <w:r w:rsidR="009359C5">
        <w:rPr>
          <w:rFonts w:ascii="Times New Roman" w:hAnsi="Times New Roman" w:cs="Times New Roman"/>
          <w:sz w:val="28"/>
          <w:szCs w:val="28"/>
        </w:rPr>
        <w:t>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3E553D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FC3721" w:rsidRPr="007835EE" w:rsidRDefault="00FC3721" w:rsidP="00FC3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DB4214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85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3185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Pr="00AC4AD7" w:rsidRDefault="0071560A" w:rsidP="00AC4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>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</w:t>
      </w:r>
      <w:r w:rsidR="00D3605A" w:rsidRPr="00AC4AD7">
        <w:rPr>
          <w:rFonts w:ascii="Times New Roman" w:hAnsi="Times New Roman" w:cs="Times New Roman"/>
          <w:sz w:val="28"/>
          <w:szCs w:val="28"/>
        </w:rPr>
        <w:t xml:space="preserve">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AC4AD7" w:rsidRDefault="00027871" w:rsidP="00AC4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AC4AD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AC4AD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AC4AD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AC4AD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C4AD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AC4AD7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AC4AD7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293406" w:rsidRPr="00AC4AD7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AC4AD7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AC4AD7" w:rsidRDefault="00175938" w:rsidP="00AC4AD7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6.</w:t>
      </w:r>
      <w:r w:rsidR="00D3605A" w:rsidRPr="00AC4AD7">
        <w:rPr>
          <w:rFonts w:ascii="Times New Roman" w:hAnsi="Times New Roman" w:cs="Times New Roman"/>
          <w:sz w:val="28"/>
          <w:szCs w:val="28"/>
        </w:rPr>
        <w:t>5</w:t>
      </w:r>
      <w:r w:rsidRPr="00AC4AD7">
        <w:rPr>
          <w:rFonts w:ascii="Times New Roman" w:hAnsi="Times New Roman" w:cs="Times New Roman"/>
          <w:sz w:val="28"/>
          <w:szCs w:val="28"/>
        </w:rPr>
        <w:t>.</w:t>
      </w:r>
      <w:r w:rsidR="009A732F" w:rsidRPr="00AC4AD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C4AD7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C4AD7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AC4AD7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 w:rsidRPr="00AC4AD7">
        <w:rPr>
          <w:rFonts w:ascii="Times New Roman" w:hAnsi="Times New Roman" w:cs="Times New Roman"/>
          <w:sz w:val="28"/>
          <w:szCs w:val="28"/>
        </w:rPr>
        <w:t xml:space="preserve">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</w:t>
      </w:r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 w:rsidRPr="00AC4AD7">
        <w:rPr>
          <w:rFonts w:ascii="Times New Roman" w:hAnsi="Times New Roman" w:cs="Times New Roman"/>
          <w:sz w:val="28"/>
          <w:szCs w:val="28"/>
        </w:rPr>
        <w:t>ое</w:t>
      </w:r>
      <w:r w:rsidR="005E3D09" w:rsidRPr="00AC4AD7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 w:rsidRPr="00AC4AD7">
        <w:rPr>
          <w:rFonts w:ascii="Times New Roman" w:hAnsi="Times New Roman" w:cs="Times New Roman"/>
          <w:sz w:val="28"/>
          <w:szCs w:val="28"/>
        </w:rPr>
        <w:t>е</w:t>
      </w:r>
      <w:r w:rsidR="005E3D09" w:rsidRPr="00AC4AD7">
        <w:rPr>
          <w:rFonts w:ascii="Times New Roman" w:hAnsi="Times New Roman" w:cs="Times New Roman"/>
          <w:sz w:val="28"/>
          <w:szCs w:val="28"/>
        </w:rPr>
        <w:t>;</w:t>
      </w:r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  <w:proofErr w:type="gramEnd"/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687C13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AC4AD7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Pr="00AC4AD7" w:rsidRDefault="002D4283" w:rsidP="00AC4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6.</w:t>
      </w:r>
      <w:r w:rsidR="00D3605A" w:rsidRPr="00AC4AD7">
        <w:rPr>
          <w:rFonts w:ascii="Times New Roman" w:hAnsi="Times New Roman" w:cs="Times New Roman"/>
          <w:sz w:val="28"/>
          <w:szCs w:val="28"/>
        </w:rPr>
        <w:t>6</w:t>
      </w:r>
      <w:r w:rsidRPr="00AC4AD7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 w:rsidRPr="00AC4AD7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 w:rsidRPr="00AC4AD7">
        <w:rPr>
          <w:rFonts w:ascii="Times New Roman" w:hAnsi="Times New Roman" w:cs="Times New Roman"/>
          <w:sz w:val="28"/>
          <w:szCs w:val="28"/>
        </w:rPr>
        <w:t>.</w:t>
      </w:r>
    </w:p>
    <w:p w:rsidR="00902571" w:rsidRPr="00AC4AD7" w:rsidRDefault="00AF09BA" w:rsidP="00AC4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6.</w:t>
      </w:r>
      <w:r w:rsidR="00D3605A" w:rsidRPr="00AC4AD7">
        <w:rPr>
          <w:rFonts w:ascii="Times New Roman" w:hAnsi="Times New Roman" w:cs="Times New Roman"/>
          <w:sz w:val="28"/>
          <w:szCs w:val="28"/>
        </w:rPr>
        <w:t>7</w:t>
      </w:r>
      <w:r w:rsidRPr="00AC4AD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AD7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AC4AD7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AC4AD7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</w:t>
      </w:r>
      <w:r w:rsidR="00293406" w:rsidRPr="00AC4AD7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</w:t>
      </w:r>
      <w:r w:rsidR="00394BE1" w:rsidRPr="00AC4AD7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 w:rsidRPr="00AC4AD7">
        <w:rPr>
          <w:rFonts w:ascii="Times New Roman" w:hAnsi="Times New Roman" w:cs="Times New Roman"/>
          <w:sz w:val="28"/>
          <w:szCs w:val="28"/>
        </w:rPr>
        <w:t>.</w:t>
      </w:r>
    </w:p>
    <w:p w:rsidR="00AF09BA" w:rsidRPr="00AC4AD7" w:rsidRDefault="00AF09BA" w:rsidP="00AC4A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AD7" w:rsidRDefault="003B7A81" w:rsidP="00AC4A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AD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C4AD7">
        <w:rPr>
          <w:rFonts w:ascii="Times New Roman" w:hAnsi="Times New Roman" w:cs="Times New Roman"/>
          <w:b/>
          <w:sz w:val="28"/>
          <w:szCs w:val="28"/>
        </w:rPr>
        <w:t> </w:t>
      </w:r>
      <w:r w:rsidRPr="00AC4AD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AC4AD7" w:rsidRDefault="00A436F4" w:rsidP="00AC4A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AD7" w:rsidRPr="00AC4AD7" w:rsidRDefault="00AC4AD7" w:rsidP="00AC4A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7. Основные права и обязанности ведущего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AC4AD7" w:rsidRPr="00AC4AD7" w:rsidRDefault="00AC4AD7" w:rsidP="00AC4A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ведущий специалист – эксперт обязан: 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осуществлять взаимодействие с арбитражными управляющими по вопросам деятельности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участвовать в осуществлении </w:t>
      </w:r>
      <w:proofErr w:type="gramStart"/>
      <w:r w:rsidRPr="00AC4AD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4AD7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готовить пакеты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обобщать и анализировать информацию о ходе дел о банкротстве и процедурах банкротства;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проводить анализ финансового состояния организаций-должников по платежам в бюджеты всех уровней и государственные внебюджетные фонды, и оценку их платежеспособности (технологический процесс ФНС России 105.01.00.00.0020);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разрабатывать заключения по вопросам, связанным с определением несостоятельности (банкротстве) и финансовым анализом организаций;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участвовать в установленном порядке в подготовке экспертных заключений о наличии признаков фиктивного или преднамеренного банкротства организаций;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рассматривать пакеты документов о признании должников банкротами, подготавливать решения и заявления о направлении или при наличии определенных условий отклонения их подачи в арбитражный суд (технологический процесс ФНС России 105.01.00.00.0040);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подготавливать сообщения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AC4AD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C4AD7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оказывать практическую помощь; по результатам проверок участвовать в разработке </w:t>
      </w:r>
      <w:r w:rsidRPr="00AC4AD7">
        <w:rPr>
          <w:rFonts w:ascii="Times New Roman" w:hAnsi="Times New Roman" w:cs="Times New Roman"/>
          <w:sz w:val="28"/>
          <w:szCs w:val="28"/>
        </w:rPr>
        <w:lastRenderedPageBreak/>
        <w:t xml:space="preserve">и внесении в установленном порядке предложений по улучшению работы, осуществлять контроль за реализацией принятых решений; 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AC4AD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C4AD7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осуществлять анализ статистической налоговой отчетности;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оказывать методическую и практическую помощь налоговым органам Ханты-Мансийского автономного округа – Югры;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осуществлять разъяснительную деятельность, направлять рекомендации и консультировать по вопросам, входящим в компетенцию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готовить ответы на письма и запросы ФНС России, органов государственной и исполнительной власти, налоговых органов Ханты-Мансийского автономного округа – Югры и налогоплательщиков по вопросам, входящим в компетенцию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осуществлять сбор, обобщать и анализировать информацию, необходимую для функциональной деятельности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участвовать в разработке предложений по совершенствованию действующего налогового законодательства;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контролировать правильность применения налоговыми органами Ханты-Мансийского автономного округа – Югры законодательства в соответствии с задачами и функциями, возложенными на отдел на основании Положения об отделе;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работать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Управления;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взаимодействовать с органами государственной и исполнительной власти, правоохранительными органами по вопросам, входящим в компетенцию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утвержденной отчетности по отделу;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AC4AD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AC4AD7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AC4AD7">
        <w:rPr>
          <w:rFonts w:ascii="Times New Roman" w:hAnsi="Times New Roman" w:cs="Times New Roman"/>
          <w:sz w:val="28"/>
          <w:szCs w:val="28"/>
        </w:rPr>
        <w:t>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AC4AD7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AC4AD7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C4AD7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C4AD7" w:rsidRPr="00AC4AD7" w:rsidRDefault="00AC4AD7" w:rsidP="00AC4AD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C4AD7" w:rsidRPr="00AC4AD7" w:rsidRDefault="00AC4AD7" w:rsidP="00AC4AD7">
      <w:pPr>
        <w:pStyle w:val="af1"/>
        <w:numPr>
          <w:ilvl w:val="0"/>
          <w:numId w:val="3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C4AD7" w:rsidRPr="00AC4AD7" w:rsidRDefault="00AC4AD7" w:rsidP="00AC4AD7">
      <w:pPr>
        <w:widowControl w:val="0"/>
        <w:numPr>
          <w:ilvl w:val="0"/>
          <w:numId w:val="32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C4AD7" w:rsidRPr="00AC4AD7" w:rsidRDefault="00AC4AD7" w:rsidP="00AC4AD7">
      <w:pPr>
        <w:widowControl w:val="0"/>
        <w:numPr>
          <w:ilvl w:val="0"/>
          <w:numId w:val="32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C4AD7" w:rsidRPr="00AC4AD7" w:rsidRDefault="00AC4AD7" w:rsidP="00AC4AD7">
      <w:pPr>
        <w:widowControl w:val="0"/>
        <w:numPr>
          <w:ilvl w:val="0"/>
          <w:numId w:val="32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AC4AD7" w:rsidRPr="00AC4AD7" w:rsidRDefault="00AC4AD7" w:rsidP="00AC4AD7">
      <w:pPr>
        <w:widowControl w:val="0"/>
        <w:numPr>
          <w:ilvl w:val="0"/>
          <w:numId w:val="32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2C62" w:rsidRPr="00AC4AD7" w:rsidRDefault="00AC4AD7" w:rsidP="00AC4AD7">
      <w:pPr>
        <w:widowControl w:val="0"/>
        <w:numPr>
          <w:ilvl w:val="0"/>
          <w:numId w:val="32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 </w:t>
      </w:r>
      <w:r w:rsidRPr="00AC4AD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внутренний контроль деятельности по </w:t>
      </w:r>
      <w:r w:rsidRPr="00AC4AD7">
        <w:rPr>
          <w:rFonts w:ascii="Times New Roman" w:hAnsi="Times New Roman" w:cs="Times New Roman"/>
          <w:sz w:val="28"/>
          <w:szCs w:val="28"/>
        </w:rPr>
        <w:t xml:space="preserve">технологическим процессам ФНС России, указанным в подпунктах 8.5, 8.8 пункта 8 раздела </w:t>
      </w:r>
      <w:r w:rsidRPr="00AC4AD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C4AD7">
        <w:rPr>
          <w:rFonts w:ascii="Times New Roman" w:hAnsi="Times New Roman" w:cs="Times New Roman"/>
          <w:sz w:val="28"/>
          <w:szCs w:val="28"/>
        </w:rPr>
        <w:t xml:space="preserve"> «Должностные обязанности, права и ответственность» настоящего должностного регламента.</w:t>
      </w:r>
    </w:p>
    <w:p w:rsidR="00B62026" w:rsidRPr="00AC4AD7" w:rsidRDefault="00681090" w:rsidP="00AC4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231850" w:rsidRPr="00AC4AD7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AC4AD7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D1572F" w:rsidRPr="00AC4AD7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AC4A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AC4AD7" w:rsidRDefault="0015728D" w:rsidP="00AC4AD7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C4AD7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AC4AD7" w:rsidRDefault="003E2D85" w:rsidP="00AC4AD7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 w:rsidRPr="00AC4AD7">
        <w:rPr>
          <w:rFonts w:ascii="Times New Roman" w:hAnsi="Times New Roman" w:cs="Times New Roman"/>
          <w:sz w:val="28"/>
          <w:szCs w:val="28"/>
        </w:rPr>
        <w:t>отдела</w:t>
      </w:r>
      <w:r w:rsidRPr="00AC4AD7">
        <w:rPr>
          <w:rFonts w:ascii="Times New Roman" w:hAnsi="Times New Roman" w:cs="Times New Roman"/>
          <w:sz w:val="28"/>
          <w:szCs w:val="28"/>
        </w:rPr>
        <w:t>;</w:t>
      </w:r>
    </w:p>
    <w:p w:rsidR="003E2D85" w:rsidRPr="00AC4AD7" w:rsidRDefault="003E2D85" w:rsidP="00AC4AD7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AC4AD7">
        <w:rPr>
          <w:rFonts w:ascii="Times New Roman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AC4AD7" w:rsidRDefault="00B62026" w:rsidP="00AC4AD7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Pr="00AC4AD7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AC4AD7">
        <w:rPr>
          <w:rFonts w:ascii="Times New Roman" w:hAnsi="Times New Roman" w:cs="Times New Roman"/>
          <w:sz w:val="28"/>
          <w:szCs w:val="28"/>
        </w:rPr>
        <w:t>,</w:t>
      </w:r>
      <w:r w:rsidRPr="00AC4AD7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AC4AD7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AC4AD7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AC4AD7">
        <w:rPr>
          <w:rFonts w:ascii="Times New Roman" w:hAnsi="Times New Roman" w:cs="Times New Roman"/>
          <w:sz w:val="28"/>
          <w:szCs w:val="28"/>
        </w:rPr>
        <w:t>отдела</w:t>
      </w:r>
      <w:r w:rsidRPr="00AC4AD7">
        <w:rPr>
          <w:rFonts w:ascii="Times New Roman" w:hAnsi="Times New Roman" w:cs="Times New Roman"/>
          <w:sz w:val="28"/>
          <w:szCs w:val="28"/>
        </w:rPr>
        <w:t>;</w:t>
      </w:r>
    </w:p>
    <w:p w:rsidR="00B62026" w:rsidRPr="00AC4AD7" w:rsidRDefault="001E43F0" w:rsidP="00AC4AD7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AC4AD7">
        <w:rPr>
          <w:rFonts w:ascii="Times New Roman" w:hAnsi="Times New Roman" w:cs="Times New Roman"/>
          <w:sz w:val="28"/>
          <w:szCs w:val="28"/>
        </w:rPr>
        <w:t>;</w:t>
      </w:r>
    </w:p>
    <w:p w:rsidR="00321492" w:rsidRPr="00AC4AD7" w:rsidRDefault="00321492" w:rsidP="00AC4AD7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AC4AD7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AC4AD7" w:rsidRDefault="00321492" w:rsidP="00AC4AD7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AC4AD7">
        <w:rPr>
          <w:sz w:val="28"/>
          <w:szCs w:val="28"/>
        </w:rPr>
        <w:t>на защиту своих персональных данных;</w:t>
      </w:r>
    </w:p>
    <w:p w:rsidR="00321492" w:rsidRPr="00AC4AD7" w:rsidRDefault="00321492" w:rsidP="00AC4AD7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AC4AD7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AC4AD7" w:rsidRDefault="00321492" w:rsidP="00AC4AD7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AC4AD7" w:rsidRDefault="00EC5EB4" w:rsidP="00AC4AD7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AC4AD7" w:rsidRDefault="00B62026" w:rsidP="00AC4AD7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 w:rsidRPr="00AC4AD7">
        <w:rPr>
          <w:rFonts w:ascii="Times New Roman" w:hAnsi="Times New Roman" w:cs="Times New Roman"/>
          <w:sz w:val="28"/>
          <w:szCs w:val="28"/>
        </w:rPr>
        <w:t>отделе</w:t>
      </w:r>
      <w:r w:rsidRPr="00AC4AD7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Pr="00AC4AD7" w:rsidRDefault="00FE70C4" w:rsidP="00AC4A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10</w:t>
      </w:r>
      <w:r w:rsidR="003B7A81" w:rsidRPr="00AC4AD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31850" w:rsidRPr="00AC4AD7">
        <w:rPr>
          <w:rFonts w:ascii="Times New Roman" w:hAnsi="Times New Roman" w:cs="Times New Roman"/>
          <w:sz w:val="28"/>
          <w:szCs w:val="28"/>
        </w:rPr>
        <w:t>Ведущий</w:t>
      </w:r>
      <w:r w:rsidR="004034EF" w:rsidRPr="00AC4AD7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3B7A81" w:rsidRPr="00AC4AD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AC4AD7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AC4AD7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AC4AD7">
        <w:rPr>
          <w:rFonts w:ascii="Times New Roman" w:hAnsi="Times New Roman" w:cs="Times New Roman"/>
          <w:sz w:val="28"/>
          <w:szCs w:val="28"/>
        </w:rPr>
        <w:t>Положением о</w:t>
      </w:r>
      <w:r w:rsidR="00EC5EB4" w:rsidRPr="00AC4AD7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AC4AD7">
        <w:rPr>
          <w:rFonts w:ascii="Times New Roman" w:hAnsi="Times New Roman" w:cs="Times New Roman"/>
          <w:sz w:val="28"/>
          <w:szCs w:val="28"/>
        </w:rPr>
        <w:t xml:space="preserve">, </w:t>
      </w:r>
      <w:r w:rsidR="00EC5EB4" w:rsidRPr="00AC4AD7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AC4AD7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</w:t>
      </w:r>
      <w:r w:rsidR="000E0843" w:rsidRPr="00AC4A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Pr="00AC4AD7" w:rsidRDefault="00FB1E9E" w:rsidP="00AC4A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11</w:t>
      </w:r>
      <w:r w:rsidR="003B7A81" w:rsidRPr="00AC4AD7">
        <w:rPr>
          <w:rFonts w:ascii="Times New Roman" w:hAnsi="Times New Roman" w:cs="Times New Roman"/>
          <w:sz w:val="28"/>
          <w:szCs w:val="28"/>
        </w:rPr>
        <w:t>.</w:t>
      </w:r>
      <w:r w:rsidR="003314B0" w:rsidRPr="00AC4AD7">
        <w:rPr>
          <w:rFonts w:ascii="Times New Roman" w:hAnsi="Times New Roman" w:cs="Times New Roman"/>
          <w:sz w:val="28"/>
          <w:szCs w:val="28"/>
        </w:rPr>
        <w:t> </w:t>
      </w:r>
      <w:r w:rsidR="00231850" w:rsidRPr="00AC4AD7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AC4AD7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3E3922" w:rsidRPr="00AC4AD7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AC4AD7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AC4AD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AC4AD7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231850" w:rsidRPr="00AC4AD7">
        <w:rPr>
          <w:rFonts w:ascii="Times New Roman" w:hAnsi="Times New Roman" w:cs="Times New Roman"/>
          <w:sz w:val="28"/>
          <w:szCs w:val="28"/>
        </w:rPr>
        <w:t>ведущи</w:t>
      </w:r>
      <w:r w:rsidR="00AF474B" w:rsidRPr="00AC4AD7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321492" w:rsidRPr="00AC4AD7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321492" w:rsidRPr="00AC4AD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AC4AD7">
        <w:rPr>
          <w:rFonts w:ascii="Times New Roman" w:hAnsi="Times New Roman" w:cs="Times New Roman"/>
          <w:sz w:val="28"/>
          <w:szCs w:val="28"/>
        </w:rPr>
        <w:t>:</w:t>
      </w:r>
    </w:p>
    <w:p w:rsidR="003E3922" w:rsidRPr="00AC4AD7" w:rsidRDefault="003E3922" w:rsidP="00AC4AD7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D7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C4AD7" w:rsidRDefault="003E3922" w:rsidP="00AC4AD7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AD7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EC5EB4" w:rsidRPr="00AC4AD7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C4AD7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C4AD7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C4AD7">
        <w:rPr>
          <w:rFonts w:ascii="Times New Roman" w:hAnsi="Times New Roman" w:cs="Times New Roman"/>
          <w:sz w:val="28"/>
          <w:szCs w:val="28"/>
        </w:rPr>
        <w:t>,</w:t>
      </w:r>
      <w:r w:rsidR="00321492" w:rsidRPr="00AC4AD7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C4AD7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AC4AD7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AD7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AC4A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C4AD7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</w:t>
      </w:r>
      <w:r w:rsidR="00AE1EAC" w:rsidRPr="00AE1EAC">
        <w:rPr>
          <w:rFonts w:ascii="Times New Roman" w:hAnsi="Times New Roman" w:cs="Times New Roman"/>
          <w:sz w:val="28"/>
          <w:szCs w:val="28"/>
        </w:rPr>
        <w:t>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6F225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231850">
        <w:rPr>
          <w:sz w:val="28"/>
          <w:szCs w:val="28"/>
        </w:rPr>
        <w:t>ведущи</w:t>
      </w:r>
      <w:r w:rsidR="004034EF" w:rsidRPr="004034EF">
        <w:rPr>
          <w:sz w:val="28"/>
          <w:szCs w:val="28"/>
        </w:rPr>
        <w:t>й специалист – экспе</w:t>
      </w:r>
      <w:proofErr w:type="gramStart"/>
      <w:r w:rsidR="004034EF" w:rsidRPr="004034EF">
        <w:rPr>
          <w:sz w:val="28"/>
          <w:szCs w:val="28"/>
        </w:rPr>
        <w:t>рт</w:t>
      </w:r>
      <w:r w:rsidR="004034E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</w:t>
      </w:r>
      <w:r w:rsidR="003B7A81" w:rsidRPr="009978BD">
        <w:rPr>
          <w:rFonts w:ascii="Times New Roman" w:hAnsi="Times New Roman" w:cs="Times New Roman"/>
          <w:sz w:val="28"/>
          <w:szCs w:val="28"/>
        </w:rPr>
        <w:lastRenderedPageBreak/>
        <w:t>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420122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CD7844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ведущий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CD7844">
        <w:rPr>
          <w:rFonts w:ascii="Times New Roman" w:hAnsi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 xml:space="preserve">выполняет </w:t>
      </w:r>
      <w:r w:rsidR="002D6BD8" w:rsidRPr="002D6BD8">
        <w:rPr>
          <w:rFonts w:ascii="Times New Roman" w:hAnsi="Times New Roman"/>
          <w:sz w:val="28"/>
          <w:szCs w:val="28"/>
        </w:rPr>
        <w:lastRenderedPageBreak/>
        <w:t>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28EE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FC" w:rsidRDefault="00A174FC" w:rsidP="003B7A81">
      <w:pPr>
        <w:spacing w:after="0" w:line="240" w:lineRule="auto"/>
      </w:pPr>
      <w:r>
        <w:separator/>
      </w:r>
    </w:p>
  </w:endnote>
  <w:endnote w:type="continuationSeparator" w:id="0">
    <w:p w:rsidR="00A174FC" w:rsidRDefault="00A174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FC" w:rsidRDefault="00A174FC" w:rsidP="003B7A81">
      <w:pPr>
        <w:spacing w:after="0" w:line="240" w:lineRule="auto"/>
      </w:pPr>
      <w:r>
        <w:separator/>
      </w:r>
    </w:p>
  </w:footnote>
  <w:footnote w:type="continuationSeparator" w:id="0">
    <w:p w:rsidR="00A174FC" w:rsidRDefault="00A174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3A14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64202"/>
    <w:multiLevelType w:val="hybridMultilevel"/>
    <w:tmpl w:val="DBAA86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28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7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1"/>
  </w:num>
  <w:num w:numId="24">
    <w:abstractNumId w:val="14"/>
  </w:num>
  <w:num w:numId="25">
    <w:abstractNumId w:val="21"/>
  </w:num>
  <w:num w:numId="26">
    <w:abstractNumId w:val="25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1850"/>
    <w:rsid w:val="00242615"/>
    <w:rsid w:val="0025122B"/>
    <w:rsid w:val="00254973"/>
    <w:rsid w:val="00254D09"/>
    <w:rsid w:val="002931B8"/>
    <w:rsid w:val="00293406"/>
    <w:rsid w:val="00295029"/>
    <w:rsid w:val="00296F61"/>
    <w:rsid w:val="002A2826"/>
    <w:rsid w:val="002B3231"/>
    <w:rsid w:val="002B7A62"/>
    <w:rsid w:val="002C668B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93C69"/>
    <w:rsid w:val="00394BE1"/>
    <w:rsid w:val="003966BA"/>
    <w:rsid w:val="003A2040"/>
    <w:rsid w:val="003A43AB"/>
    <w:rsid w:val="003A69D8"/>
    <w:rsid w:val="003A7A57"/>
    <w:rsid w:val="003B2F16"/>
    <w:rsid w:val="003B7A81"/>
    <w:rsid w:val="003C35BE"/>
    <w:rsid w:val="003C4B94"/>
    <w:rsid w:val="003D1842"/>
    <w:rsid w:val="003E2D85"/>
    <w:rsid w:val="003E3922"/>
    <w:rsid w:val="003E553D"/>
    <w:rsid w:val="003F5169"/>
    <w:rsid w:val="00402C62"/>
    <w:rsid w:val="004034EF"/>
    <w:rsid w:val="00404AE7"/>
    <w:rsid w:val="00420122"/>
    <w:rsid w:val="00440EA5"/>
    <w:rsid w:val="0044318B"/>
    <w:rsid w:val="00450492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C54BE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46497"/>
    <w:rsid w:val="006618E5"/>
    <w:rsid w:val="006713D9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993"/>
    <w:rsid w:val="007324A1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10CA"/>
    <w:rsid w:val="008512AB"/>
    <w:rsid w:val="008557E3"/>
    <w:rsid w:val="00864768"/>
    <w:rsid w:val="00870484"/>
    <w:rsid w:val="00877280"/>
    <w:rsid w:val="00882463"/>
    <w:rsid w:val="0088489B"/>
    <w:rsid w:val="008939AD"/>
    <w:rsid w:val="008C1340"/>
    <w:rsid w:val="008C16CE"/>
    <w:rsid w:val="008C4797"/>
    <w:rsid w:val="008D7EF6"/>
    <w:rsid w:val="008E4B65"/>
    <w:rsid w:val="008F4E69"/>
    <w:rsid w:val="008F7217"/>
    <w:rsid w:val="00902571"/>
    <w:rsid w:val="00911F3A"/>
    <w:rsid w:val="00916CAF"/>
    <w:rsid w:val="00922220"/>
    <w:rsid w:val="00926516"/>
    <w:rsid w:val="00933CCA"/>
    <w:rsid w:val="009359C5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2F80"/>
    <w:rsid w:val="009E7B66"/>
    <w:rsid w:val="009F0BC2"/>
    <w:rsid w:val="009F3087"/>
    <w:rsid w:val="009F7973"/>
    <w:rsid w:val="00A044DB"/>
    <w:rsid w:val="00A05E40"/>
    <w:rsid w:val="00A068D7"/>
    <w:rsid w:val="00A174FC"/>
    <w:rsid w:val="00A2339B"/>
    <w:rsid w:val="00A31D5C"/>
    <w:rsid w:val="00A436F4"/>
    <w:rsid w:val="00A524EE"/>
    <w:rsid w:val="00A537B6"/>
    <w:rsid w:val="00A53C7B"/>
    <w:rsid w:val="00A63A14"/>
    <w:rsid w:val="00A717BB"/>
    <w:rsid w:val="00A77EE5"/>
    <w:rsid w:val="00A828DF"/>
    <w:rsid w:val="00AB0F19"/>
    <w:rsid w:val="00AC4AD7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D7844"/>
    <w:rsid w:val="00CE3417"/>
    <w:rsid w:val="00CE5967"/>
    <w:rsid w:val="00D00C06"/>
    <w:rsid w:val="00D04CAF"/>
    <w:rsid w:val="00D13BD8"/>
    <w:rsid w:val="00D1572F"/>
    <w:rsid w:val="00D270CA"/>
    <w:rsid w:val="00D34887"/>
    <w:rsid w:val="00D3605A"/>
    <w:rsid w:val="00D5166D"/>
    <w:rsid w:val="00D6462A"/>
    <w:rsid w:val="00D75100"/>
    <w:rsid w:val="00D7769A"/>
    <w:rsid w:val="00D80BE9"/>
    <w:rsid w:val="00D904A4"/>
    <w:rsid w:val="00DA7D4C"/>
    <w:rsid w:val="00DB08BA"/>
    <w:rsid w:val="00DB4214"/>
    <w:rsid w:val="00DB4A41"/>
    <w:rsid w:val="00DC1A5F"/>
    <w:rsid w:val="00DD1315"/>
    <w:rsid w:val="00DD6561"/>
    <w:rsid w:val="00DE6E00"/>
    <w:rsid w:val="00E03748"/>
    <w:rsid w:val="00E1621C"/>
    <w:rsid w:val="00E32DBC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242D"/>
    <w:rsid w:val="00F6481E"/>
    <w:rsid w:val="00F72CE0"/>
    <w:rsid w:val="00F9087E"/>
    <w:rsid w:val="00F975FE"/>
    <w:rsid w:val="00FA04AC"/>
    <w:rsid w:val="00FB1E9E"/>
    <w:rsid w:val="00FB2912"/>
    <w:rsid w:val="00FB6244"/>
    <w:rsid w:val="00FB789C"/>
    <w:rsid w:val="00FC3721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AC4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AC4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F3F46-225B-4223-8C4C-0920D288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2018-03-29T04:55:00Z</cp:lastPrinted>
  <dcterms:created xsi:type="dcterms:W3CDTF">2021-04-27T11:25:00Z</dcterms:created>
  <dcterms:modified xsi:type="dcterms:W3CDTF">2021-04-27T11:25:00Z</dcterms:modified>
</cp:coreProperties>
</file>